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ECE" w:rsidRDefault="00513ECE" w:rsidP="00513EC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#106</w:t>
      </w:r>
      <w:r>
        <w:rPr>
          <w:rFonts w:ascii="Arial" w:hAnsi="Arial" w:cs="Arial"/>
          <w:b/>
          <w:sz w:val="24"/>
        </w:rPr>
        <w:tab/>
        <w:t>S5-162059</w:t>
      </w:r>
    </w:p>
    <w:p w:rsidR="00513ECE" w:rsidRDefault="00513ECE" w:rsidP="00513EC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11-15 April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Kanazawa (Japan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513ECE" w:rsidRDefault="00513ECE" w:rsidP="00513EC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13ECE" w:rsidRDefault="00513ECE" w:rsidP="00513EC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TC EE</w:t>
      </w:r>
    </w:p>
    <w:p w:rsidR="00513ECE" w:rsidRPr="00513ECE" w:rsidRDefault="00513ECE" w:rsidP="00513EC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 w:rsidRPr="00C06D1B">
        <w:rPr>
          <w:rFonts w:ascii="Arial" w:hAnsi="Arial"/>
          <w:b/>
          <w:lang w:val="en-US"/>
        </w:rPr>
        <w:t>Title:</w:t>
      </w:r>
      <w:r w:rsidRPr="00C06D1B">
        <w:rPr>
          <w:rFonts w:ascii="Arial" w:hAnsi="Arial"/>
          <w:b/>
          <w:lang w:val="en-US"/>
        </w:rPr>
        <w:tab/>
      </w:r>
      <w:r w:rsidRPr="00513ECE">
        <w:rPr>
          <w:rFonts w:ascii="Arial" w:hAnsi="Arial"/>
          <w:b/>
          <w:lang w:val="en-US"/>
        </w:rPr>
        <w:t>Information on the publication of ETSI standard ES 202 336-12 (ICT equipment power, energy and environmental parameters monitoring information model)</w:t>
      </w:r>
    </w:p>
    <w:p w:rsidR="00513ECE" w:rsidRDefault="00513ECE" w:rsidP="00513EC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513ECE" w:rsidRDefault="00513ECE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5A5AE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5A5AE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8F290E" w:rsidP="008F290E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Information </w:t>
            </w:r>
            <w:r w:rsidR="00C27662">
              <w:rPr>
                <w:rFonts w:ascii="Arial" w:hAnsi="Arial" w:cs="Arial"/>
                <w:b/>
                <w:color w:val="0000FF"/>
                <w:sz w:val="28"/>
                <w:szCs w:val="28"/>
              </w:rPr>
              <w:t>on the publication of ETSI standard ES 202 336-12 (</w:t>
            </w:r>
            <w:r w:rsidR="00C27662" w:rsidRPr="00922548">
              <w:rPr>
                <w:rFonts w:ascii="Arial" w:hAnsi="Arial" w:cs="Arial"/>
                <w:b/>
                <w:color w:val="0000FF"/>
                <w:sz w:val="28"/>
                <w:szCs w:val="28"/>
              </w:rPr>
              <w:t>ICT equipment power, energy and environmental</w:t>
            </w:r>
            <w:r w:rsidR="00C27662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C27662" w:rsidRPr="00922548">
              <w:rPr>
                <w:rFonts w:ascii="Arial" w:hAnsi="Arial" w:cs="Arial"/>
                <w:b/>
                <w:color w:val="0000FF"/>
                <w:sz w:val="28"/>
                <w:szCs w:val="28"/>
              </w:rPr>
              <w:t>parameters monitoring information model</w:t>
            </w:r>
            <w:r w:rsidR="00C27662" w:rsidRPr="00496565">
              <w:rPr>
                <w:rFonts w:ascii="Arial" w:hAnsi="Arial" w:cs="Arial"/>
                <w:b/>
                <w:color w:val="0000FF"/>
                <w:sz w:val="28"/>
                <w:szCs w:val="28"/>
              </w:rPr>
              <w:t>)</w:t>
            </w:r>
          </w:p>
        </w:tc>
      </w:tr>
      <w:tr w:rsidR="00911477" w:rsidRPr="002A36EA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5A5AE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A5AE7">
              <w:rPr>
                <w:rFonts w:ascii="Arial" w:hAnsi="Arial" w:cs="Arial"/>
                <w:sz w:val="24"/>
                <w:szCs w:val="24"/>
              </w:rPr>
              <w:t>Date: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5A5AE7" w:rsidRDefault="00C27662" w:rsidP="005A5AE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5A5AE7">
              <w:rPr>
                <w:rFonts w:ascii="Arial" w:hAnsi="Arial" w:cs="Arial"/>
                <w:sz w:val="24"/>
                <w:szCs w:val="24"/>
              </w:rPr>
              <w:t>2</w:t>
            </w:r>
            <w:r w:rsidR="005A5AE7" w:rsidRPr="005A5AE7">
              <w:rPr>
                <w:rFonts w:ascii="Arial" w:hAnsi="Arial" w:cs="Arial"/>
                <w:sz w:val="24"/>
                <w:szCs w:val="24"/>
              </w:rPr>
              <w:t>9</w:t>
            </w:r>
            <w:r w:rsidR="005A5AE7" w:rsidRPr="005A5AE7">
              <w:rPr>
                <w:rFonts w:ascii="Arial" w:hAnsi="Arial" w:cs="Arial"/>
                <w:sz w:val="24"/>
                <w:szCs w:val="24"/>
                <w:vertAlign w:val="superscript"/>
              </w:rPr>
              <w:t>th</w:t>
            </w:r>
            <w:r w:rsidR="005A5AE7" w:rsidRPr="005A5AE7">
              <w:rPr>
                <w:rFonts w:ascii="Arial" w:hAnsi="Arial" w:cs="Arial"/>
                <w:sz w:val="24"/>
                <w:szCs w:val="24"/>
              </w:rPr>
              <w:t xml:space="preserve"> March 2016</w:t>
            </w:r>
          </w:p>
        </w:tc>
      </w:tr>
      <w:tr w:rsidR="00911477" w:rsidRPr="00D21604" w:rsidTr="005A5AE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5A5AE7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A69" w:rsidRPr="005A5AE7" w:rsidRDefault="00B83A69" w:rsidP="00B83A69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ETSI EE </w:t>
            </w:r>
          </w:p>
          <w:p w:rsidR="00B83A69" w:rsidRPr="005A5AE7" w:rsidRDefault="00B83A69" w:rsidP="00B83A69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Beniamino Gorini (Beniamino.Gorini@</w:t>
            </w:r>
            <w:r w:rsid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nokia</w:t>
            </w: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.com)</w:t>
            </w:r>
          </w:p>
          <w:p w:rsidR="00911477" w:rsidRPr="005A5AE7" w:rsidRDefault="00911477" w:rsidP="00B83A69">
            <w:pPr>
              <w:ind w:left="57"/>
              <w:rPr>
                <w:rFonts w:ascii="Arial" w:hAnsi="Arial" w:cs="Arial"/>
                <w:sz w:val="28"/>
                <w:szCs w:val="28"/>
                <w:lang w:val="it-IT"/>
              </w:rPr>
            </w:pPr>
          </w:p>
        </w:tc>
      </w:tr>
      <w:tr w:rsidR="00911477" w:rsidRPr="00496565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A69" w:rsidRDefault="00B83A69" w:rsidP="007F05C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</w:pPr>
            <w:r w:rsidRPr="00BB6E0D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Didier Marquet (</w:t>
            </w:r>
            <w:hyperlink r:id="rId8" w:history="1">
              <w:r w:rsidRPr="00BB6E0D">
                <w:rPr>
                  <w:rStyle w:val="Hyperlink"/>
                  <w:rFonts w:ascii="Arial" w:hAnsi="Arial" w:cs="Arial"/>
                  <w:sz w:val="28"/>
                  <w:szCs w:val="28"/>
                  <w:lang w:val="fr-FR"/>
                </w:rPr>
                <w:t>didier.marquet@orange.com</w:t>
              </w:r>
            </w:hyperlink>
            <w:r w:rsidRPr="00BB6E0D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)</w:t>
            </w:r>
          </w:p>
          <w:p w:rsidR="00496565" w:rsidRPr="00496565" w:rsidRDefault="00496565" w:rsidP="007F05C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en-US"/>
              </w:rPr>
            </w:pPr>
            <w:r w:rsidRPr="00496565">
              <w:rPr>
                <w:rFonts w:ascii="Arial" w:hAnsi="Arial" w:cs="Arial"/>
                <w:color w:val="0000FF"/>
                <w:sz w:val="28"/>
                <w:szCs w:val="28"/>
                <w:lang w:val="en-US"/>
              </w:rPr>
              <w:t>Richard Hockley (richard.hockley@bt.com)</w:t>
            </w:r>
          </w:p>
          <w:p w:rsidR="00911477" w:rsidRPr="00496565" w:rsidRDefault="00911477" w:rsidP="007F05C7">
            <w:pPr>
              <w:ind w:left="57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911477" w:rsidRPr="00496565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96565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96565" w:rsidRDefault="00911477" w:rsidP="007F05C7">
            <w:pPr>
              <w:ind w:left="57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911477" w:rsidRPr="006C71B0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57279" w:rsidRPr="006C71B0" w:rsidRDefault="006C71B0" w:rsidP="00D57279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en-US"/>
              </w:rPr>
            </w:pPr>
            <w:r w:rsidRPr="006C71B0">
              <w:rPr>
                <w:rFonts w:ascii="Arial" w:hAnsi="Arial" w:cs="Arial"/>
                <w:color w:val="0000FF"/>
                <w:sz w:val="28"/>
                <w:lang w:val="en-US"/>
              </w:rPr>
              <w:t>3GPP SA5</w:t>
            </w:r>
          </w:p>
          <w:p w:rsidR="006C71B0" w:rsidRPr="006C71B0" w:rsidRDefault="006C71B0" w:rsidP="006C71B0">
            <w:pPr>
              <w:rPr>
                <w:rFonts w:ascii="Arial" w:hAnsi="Arial" w:cs="Arial"/>
                <w:sz w:val="22"/>
                <w:lang w:val="en-US"/>
              </w:rPr>
            </w:pPr>
            <w:r w:rsidRPr="006C71B0">
              <w:rPr>
                <w:rFonts w:ascii="Arial" w:hAnsi="Arial" w:cs="Arial"/>
                <w:sz w:val="22"/>
                <w:lang w:val="en-US"/>
              </w:rPr>
              <w:t xml:space="preserve">Chairman : Thomas Tovinger : </w:t>
            </w:r>
            <w:hyperlink r:id="rId9" w:history="1">
              <w:r w:rsidRPr="006C71B0">
                <w:rPr>
                  <w:rStyle w:val="Hyperlink"/>
                  <w:rFonts w:ascii="Arial" w:hAnsi="Arial" w:cs="Arial"/>
                  <w:sz w:val="22"/>
                  <w:lang w:val="en-US"/>
                </w:rPr>
                <w:t>thomas.tovinger@ericsson.com</w:t>
              </w:r>
            </w:hyperlink>
            <w:r w:rsidRPr="006C71B0">
              <w:rPr>
                <w:rFonts w:ascii="Arial" w:hAnsi="Arial" w:cs="Arial"/>
                <w:sz w:val="22"/>
                <w:lang w:val="en-US"/>
              </w:rPr>
              <w:t xml:space="preserve"> </w:t>
            </w:r>
          </w:p>
          <w:p w:rsidR="00911477" w:rsidRPr="00513ECE" w:rsidRDefault="00911477" w:rsidP="006C71B0">
            <w:pPr>
              <w:rPr>
                <w:rFonts w:ascii="Arial" w:hAnsi="Arial" w:cs="Arial"/>
                <w:sz w:val="28"/>
                <w:lang w:val="en-US"/>
              </w:rPr>
            </w:pPr>
          </w:p>
        </w:tc>
      </w:tr>
      <w:tr w:rsidR="00911477" w:rsidRPr="00513ECE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71B0" w:rsidRPr="006C71B0" w:rsidRDefault="006C71B0" w:rsidP="006C71B0">
            <w:pPr>
              <w:rPr>
                <w:rFonts w:ascii="Arial" w:hAnsi="Arial" w:cs="Arial"/>
                <w:sz w:val="24"/>
                <w:lang w:val="en-US"/>
              </w:rPr>
            </w:pPr>
            <w:r w:rsidRPr="006C71B0">
              <w:rPr>
                <w:rFonts w:ascii="Arial" w:hAnsi="Arial" w:cs="Arial"/>
                <w:sz w:val="24"/>
                <w:lang w:val="en-US"/>
              </w:rPr>
              <w:t>Vice Chairmen :</w:t>
            </w:r>
          </w:p>
          <w:p w:rsidR="006C71B0" w:rsidRPr="006C71B0" w:rsidRDefault="006C71B0" w:rsidP="006C71B0">
            <w:pPr>
              <w:rPr>
                <w:rFonts w:ascii="Arial" w:hAnsi="Arial" w:cs="Arial"/>
                <w:sz w:val="24"/>
                <w:lang w:val="en-US"/>
              </w:rPr>
            </w:pPr>
            <w:r w:rsidRPr="006C71B0">
              <w:rPr>
                <w:rFonts w:ascii="Arial" w:hAnsi="Arial" w:cs="Arial"/>
                <w:sz w:val="24"/>
                <w:lang w:val="en-US"/>
              </w:rPr>
              <w:t xml:space="preserve">            Christian Toche: </w:t>
            </w:r>
            <w:hyperlink r:id="rId10" w:history="1">
              <w:r w:rsidRPr="006C71B0">
                <w:rPr>
                  <w:rStyle w:val="Hyperlink"/>
                  <w:rFonts w:ascii="Arial" w:hAnsi="Arial" w:cs="Arial"/>
                  <w:sz w:val="24"/>
                  <w:lang w:val="en-US"/>
                </w:rPr>
                <w:t>christian.toche@huawei.com</w:t>
              </w:r>
            </w:hyperlink>
            <w:r w:rsidRPr="006C71B0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6C71B0" w:rsidRPr="006C71B0" w:rsidRDefault="006C71B0" w:rsidP="006C71B0">
            <w:pPr>
              <w:rPr>
                <w:rFonts w:ascii="Arial" w:hAnsi="Arial" w:cs="Arial"/>
                <w:sz w:val="24"/>
                <w:lang w:val="en-US"/>
              </w:rPr>
            </w:pPr>
            <w:r w:rsidRPr="006C71B0">
              <w:rPr>
                <w:rFonts w:ascii="Arial" w:hAnsi="Arial" w:cs="Arial"/>
                <w:sz w:val="24"/>
                <w:lang w:val="en-US"/>
              </w:rPr>
              <w:t xml:space="preserve">            J-M. Cornily : </w:t>
            </w:r>
            <w:hyperlink r:id="rId11" w:history="1">
              <w:r w:rsidRPr="006C71B0">
                <w:rPr>
                  <w:rStyle w:val="Hyperlink"/>
                  <w:rFonts w:ascii="Arial" w:hAnsi="Arial" w:cs="Arial"/>
                  <w:sz w:val="24"/>
                  <w:lang w:val="en-US"/>
                </w:rPr>
                <w:t>jeanmichel.cornily@orange.com</w:t>
              </w:r>
            </w:hyperlink>
            <w:r w:rsidRPr="006C71B0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6C71B0" w:rsidRPr="006C71B0" w:rsidRDefault="006C71B0" w:rsidP="006C71B0">
            <w:pPr>
              <w:rPr>
                <w:rFonts w:ascii="Arial" w:hAnsi="Arial" w:cs="Arial"/>
                <w:sz w:val="24"/>
                <w:lang w:val="fr-FR"/>
              </w:rPr>
            </w:pPr>
            <w:r w:rsidRPr="006C71B0">
              <w:rPr>
                <w:rFonts w:ascii="Arial" w:hAnsi="Arial" w:cs="Arial"/>
                <w:sz w:val="24"/>
                <w:lang w:val="fr-FR"/>
              </w:rPr>
              <w:t xml:space="preserve">Secrétariat MCC: </w:t>
            </w:r>
            <w:hyperlink r:id="rId12" w:history="1">
              <w:r w:rsidRPr="006C71B0">
                <w:rPr>
                  <w:rStyle w:val="Hyperlink"/>
                  <w:rFonts w:ascii="Arial" w:hAnsi="Arial" w:cs="Arial"/>
                  <w:sz w:val="24"/>
                  <w:lang w:val="fr-FR"/>
                </w:rPr>
                <w:t>Mirko.Cano@etsi.org</w:t>
              </w:r>
            </w:hyperlink>
            <w:r w:rsidRPr="006C71B0">
              <w:rPr>
                <w:rFonts w:ascii="Arial" w:hAnsi="Arial" w:cs="Arial"/>
                <w:sz w:val="24"/>
                <w:lang w:val="fr-FR"/>
              </w:rPr>
              <w:t xml:space="preserve"> </w:t>
            </w:r>
          </w:p>
          <w:p w:rsidR="00911477" w:rsidRPr="006C71B0" w:rsidRDefault="00911477" w:rsidP="00D57279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911477" w:rsidRPr="00513ECE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6C71B0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6C71B0" w:rsidRDefault="00911477" w:rsidP="006C71B0">
            <w:pPr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5A5AE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C27662" w:rsidP="00C27662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ES</w:t>
            </w:r>
            <w:r w:rsidR="00496565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</w:rPr>
              <w:t xml:space="preserve">202 336-12 </w:t>
            </w:r>
            <w:r w:rsidRPr="00C27662">
              <w:rPr>
                <w:rFonts w:ascii="Arial" w:hAnsi="Arial" w:cs="Arial"/>
                <w:color w:val="0000FF"/>
              </w:rPr>
              <w:t>V1.1.1 (2015-06)</w:t>
            </w:r>
          </w:p>
        </w:tc>
      </w:tr>
      <w:tr w:rsidR="00911477" w:rsidRPr="002E5375" w:rsidTr="005A5AE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2609EE" w:rsidRDefault="002609EE" w:rsidP="00D57279">
      <w:pPr>
        <w:rPr>
          <w:rFonts w:ascii="Arial" w:hAnsi="Arial" w:cs="Arial"/>
          <w:sz w:val="22"/>
          <w:szCs w:val="22"/>
        </w:rPr>
      </w:pPr>
    </w:p>
    <w:p w:rsidR="00D57279" w:rsidRPr="00D57279" w:rsidRDefault="00D57279" w:rsidP="00D57279">
      <w:pPr>
        <w:rPr>
          <w:rFonts w:ascii="Arial" w:hAnsi="Arial" w:cs="Arial"/>
          <w:sz w:val="22"/>
          <w:szCs w:val="22"/>
        </w:rPr>
      </w:pPr>
      <w:r w:rsidRPr="00D57279">
        <w:rPr>
          <w:rFonts w:ascii="Arial" w:hAnsi="Arial" w:cs="Arial"/>
          <w:sz w:val="22"/>
          <w:szCs w:val="22"/>
        </w:rPr>
        <w:t>Dear Sirs,</w:t>
      </w:r>
    </w:p>
    <w:p w:rsidR="002609EE" w:rsidRPr="00D57279" w:rsidRDefault="002609EE" w:rsidP="00D57279">
      <w:pPr>
        <w:rPr>
          <w:rFonts w:ascii="Arial" w:hAnsi="Arial" w:cs="Arial"/>
          <w:sz w:val="22"/>
          <w:szCs w:val="22"/>
        </w:rPr>
      </w:pPr>
    </w:p>
    <w:p w:rsidR="00C27662" w:rsidRDefault="00496565" w:rsidP="0049656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ETSI </w:t>
      </w:r>
      <w:r w:rsidR="005A5AE7">
        <w:rPr>
          <w:rFonts w:ascii="Arial" w:hAnsi="Arial" w:cs="Arial"/>
          <w:sz w:val="22"/>
          <w:szCs w:val="22"/>
        </w:rPr>
        <w:t>TC-</w:t>
      </w:r>
      <w:r w:rsidR="00C27662">
        <w:rPr>
          <w:rFonts w:ascii="Arial" w:hAnsi="Arial" w:cs="Arial"/>
          <w:sz w:val="22"/>
          <w:szCs w:val="22"/>
        </w:rPr>
        <w:t>EE</w:t>
      </w:r>
      <w:r w:rsidRPr="00D5727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would like to inform </w:t>
      </w:r>
      <w:r w:rsidR="006C71B0">
        <w:rPr>
          <w:rFonts w:ascii="Arial" w:hAnsi="Arial" w:cs="Arial"/>
          <w:sz w:val="22"/>
          <w:szCs w:val="22"/>
        </w:rPr>
        <w:t xml:space="preserve">3GPP SA5 </w:t>
      </w:r>
      <w:r>
        <w:rPr>
          <w:rFonts w:ascii="Arial" w:hAnsi="Arial" w:cs="Arial"/>
          <w:sz w:val="22"/>
          <w:szCs w:val="22"/>
        </w:rPr>
        <w:t xml:space="preserve">on </w:t>
      </w:r>
      <w:r w:rsidR="005A5AE7">
        <w:rPr>
          <w:rFonts w:ascii="Arial" w:hAnsi="Arial" w:cs="Arial"/>
          <w:sz w:val="22"/>
          <w:szCs w:val="22"/>
        </w:rPr>
        <w:t xml:space="preserve">the </w:t>
      </w:r>
      <w:r w:rsidR="00C27662">
        <w:rPr>
          <w:rFonts w:ascii="Arial" w:hAnsi="Arial" w:cs="Arial"/>
          <w:sz w:val="22"/>
          <w:szCs w:val="22"/>
        </w:rPr>
        <w:t xml:space="preserve">publication of </w:t>
      </w:r>
      <w:r w:rsidR="005A5AE7">
        <w:rPr>
          <w:rFonts w:ascii="Arial" w:hAnsi="Arial" w:cs="Arial"/>
          <w:sz w:val="22"/>
          <w:szCs w:val="22"/>
        </w:rPr>
        <w:t xml:space="preserve">the following </w:t>
      </w:r>
      <w:r w:rsidR="00C27662">
        <w:rPr>
          <w:rFonts w:ascii="Arial" w:hAnsi="Arial" w:cs="Arial"/>
          <w:sz w:val="22"/>
          <w:szCs w:val="22"/>
        </w:rPr>
        <w:t xml:space="preserve">ETSI standard: </w:t>
      </w:r>
    </w:p>
    <w:p w:rsidR="002609EE" w:rsidRDefault="002609EE" w:rsidP="00496565">
      <w:pPr>
        <w:rPr>
          <w:rFonts w:ascii="Arial" w:hAnsi="Arial" w:cs="Arial"/>
          <w:sz w:val="22"/>
          <w:szCs w:val="22"/>
        </w:rPr>
      </w:pPr>
    </w:p>
    <w:p w:rsidR="002609EE" w:rsidRPr="002609EE" w:rsidRDefault="00C27662" w:rsidP="002609EE">
      <w:pPr>
        <w:ind w:left="720"/>
        <w:rPr>
          <w:rFonts w:ascii="Arial" w:hAnsi="Arial" w:cs="Arial"/>
          <w:b/>
          <w:sz w:val="22"/>
          <w:szCs w:val="22"/>
        </w:rPr>
      </w:pPr>
      <w:r w:rsidRPr="002609EE">
        <w:rPr>
          <w:rFonts w:ascii="Arial" w:hAnsi="Arial" w:cs="Arial"/>
          <w:b/>
          <w:sz w:val="22"/>
          <w:szCs w:val="22"/>
        </w:rPr>
        <w:t xml:space="preserve">ES 202 336-12 </w:t>
      </w:r>
      <w:r w:rsidR="002609EE" w:rsidRPr="002609EE">
        <w:rPr>
          <w:rFonts w:ascii="Arial" w:hAnsi="Arial" w:cs="Arial"/>
          <w:b/>
          <w:sz w:val="22"/>
          <w:szCs w:val="22"/>
        </w:rPr>
        <w:t xml:space="preserve">V1.1.1 (2015-06) </w:t>
      </w:r>
    </w:p>
    <w:p w:rsidR="00C27662" w:rsidRDefault="00C27662" w:rsidP="00513ECE">
      <w:pPr>
        <w:ind w:left="720"/>
        <w:rPr>
          <w:rFonts w:ascii="Arial" w:hAnsi="Arial" w:cs="Arial"/>
          <w:sz w:val="22"/>
          <w:szCs w:val="22"/>
        </w:rPr>
      </w:pPr>
      <w:r w:rsidRPr="00C27662">
        <w:rPr>
          <w:rFonts w:ascii="Arial" w:hAnsi="Arial" w:cs="Arial"/>
          <w:sz w:val="22"/>
          <w:szCs w:val="22"/>
        </w:rPr>
        <w:t>Environmental Engineering (EE);</w:t>
      </w:r>
      <w:r>
        <w:rPr>
          <w:rFonts w:ascii="Arial" w:hAnsi="Arial" w:cs="Arial"/>
          <w:sz w:val="22"/>
          <w:szCs w:val="22"/>
        </w:rPr>
        <w:t xml:space="preserve"> </w:t>
      </w:r>
      <w:r w:rsidRPr="00C27662">
        <w:rPr>
          <w:rFonts w:ascii="Arial" w:hAnsi="Arial" w:cs="Arial"/>
          <w:sz w:val="22"/>
          <w:szCs w:val="22"/>
        </w:rPr>
        <w:t>Monitoring and control interface for infrastructure</w:t>
      </w:r>
      <w:r w:rsidR="005A5AE7">
        <w:rPr>
          <w:rFonts w:ascii="Arial" w:hAnsi="Arial" w:cs="Arial"/>
          <w:sz w:val="22"/>
          <w:szCs w:val="22"/>
        </w:rPr>
        <w:t xml:space="preserve"> </w:t>
      </w:r>
      <w:r w:rsidRPr="00C27662">
        <w:rPr>
          <w:rFonts w:ascii="Arial" w:hAnsi="Arial" w:cs="Arial"/>
          <w:sz w:val="22"/>
          <w:szCs w:val="22"/>
        </w:rPr>
        <w:t>equipment (power, cooling and building environment systems used in telecommunication networks);</w:t>
      </w:r>
      <w:r>
        <w:rPr>
          <w:rFonts w:ascii="Arial" w:hAnsi="Arial" w:cs="Arial"/>
          <w:sz w:val="22"/>
          <w:szCs w:val="22"/>
        </w:rPr>
        <w:t xml:space="preserve"> </w:t>
      </w:r>
      <w:r w:rsidR="005A5AE7">
        <w:rPr>
          <w:rFonts w:ascii="Arial" w:hAnsi="Arial" w:cs="Arial"/>
          <w:sz w:val="22"/>
          <w:szCs w:val="22"/>
        </w:rPr>
        <w:t>P</w:t>
      </w:r>
      <w:r w:rsidRPr="00C27662">
        <w:rPr>
          <w:rFonts w:ascii="Arial" w:hAnsi="Arial" w:cs="Arial"/>
          <w:sz w:val="22"/>
          <w:szCs w:val="22"/>
        </w:rPr>
        <w:t>art 12: ICT equipment power, energy and environmental</w:t>
      </w:r>
      <w:r>
        <w:rPr>
          <w:rFonts w:ascii="Arial" w:hAnsi="Arial" w:cs="Arial"/>
          <w:sz w:val="22"/>
          <w:szCs w:val="22"/>
        </w:rPr>
        <w:t xml:space="preserve"> </w:t>
      </w:r>
      <w:r w:rsidRPr="00C27662">
        <w:rPr>
          <w:rFonts w:ascii="Arial" w:hAnsi="Arial" w:cs="Arial"/>
          <w:sz w:val="22"/>
          <w:szCs w:val="22"/>
        </w:rPr>
        <w:t>parameters monitoring information model</w:t>
      </w:r>
    </w:p>
    <w:p w:rsidR="00D57279" w:rsidRPr="002609EE" w:rsidRDefault="002609EE" w:rsidP="00D5727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welcome any question or comment you may have on this document</w:t>
      </w:r>
      <w:r w:rsidR="006C71B0">
        <w:rPr>
          <w:rFonts w:ascii="Arial" w:hAnsi="Arial" w:cs="Arial"/>
          <w:sz w:val="22"/>
          <w:szCs w:val="22"/>
        </w:rPr>
        <w:t>, and possible improvement through collaboration</w:t>
      </w:r>
      <w:r>
        <w:rPr>
          <w:rFonts w:ascii="Arial" w:hAnsi="Arial" w:cs="Arial"/>
          <w:sz w:val="22"/>
          <w:szCs w:val="22"/>
        </w:rPr>
        <w:t>.</w:t>
      </w:r>
    </w:p>
    <w:p w:rsidR="00D57279" w:rsidRPr="001A6689" w:rsidRDefault="00D57279" w:rsidP="00D57279">
      <w:pPr>
        <w:rPr>
          <w:rFonts w:ascii="Arial" w:hAnsi="Arial" w:cs="Arial"/>
          <w:sz w:val="22"/>
          <w:szCs w:val="22"/>
        </w:rPr>
      </w:pPr>
      <w:r w:rsidRPr="001A6689">
        <w:rPr>
          <w:rFonts w:ascii="Arial" w:hAnsi="Arial" w:cs="Arial"/>
          <w:sz w:val="22"/>
          <w:szCs w:val="22"/>
        </w:rPr>
        <w:t>Kind Regards</w:t>
      </w:r>
    </w:p>
    <w:p w:rsidR="00D57279" w:rsidRDefault="00D57279" w:rsidP="00D57279">
      <w:pPr>
        <w:rPr>
          <w:rFonts w:ascii="Arial" w:hAnsi="Arial" w:cs="Arial"/>
          <w:sz w:val="22"/>
          <w:szCs w:val="22"/>
          <w:lang w:eastAsia="en-IE"/>
        </w:rPr>
      </w:pPr>
    </w:p>
    <w:p w:rsidR="00D57279" w:rsidRPr="001A6689" w:rsidRDefault="00D57279" w:rsidP="00D57279">
      <w:pPr>
        <w:rPr>
          <w:rFonts w:ascii="Arial" w:hAnsi="Arial" w:cs="Arial"/>
          <w:sz w:val="22"/>
          <w:szCs w:val="22"/>
          <w:lang w:eastAsia="en-IE"/>
        </w:rPr>
      </w:pPr>
      <w:r>
        <w:rPr>
          <w:rFonts w:ascii="Arial" w:hAnsi="Arial" w:cs="Arial"/>
          <w:sz w:val="22"/>
          <w:szCs w:val="22"/>
          <w:lang w:eastAsia="en-IE"/>
        </w:rPr>
        <w:t>Beniamino Gorini</w:t>
      </w:r>
    </w:p>
    <w:p w:rsidR="00D57279" w:rsidRDefault="005A5AE7" w:rsidP="00D57279">
      <w:pPr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  <w:lang w:eastAsia="en-IE"/>
        </w:rPr>
        <w:t xml:space="preserve">ETSI TC-EE </w:t>
      </w:r>
      <w:r w:rsidR="00D57279" w:rsidRPr="001A6689">
        <w:rPr>
          <w:rFonts w:ascii="Arial" w:hAnsi="Arial" w:cs="Arial"/>
          <w:sz w:val="22"/>
          <w:szCs w:val="22"/>
          <w:lang w:eastAsia="en-IE"/>
        </w:rPr>
        <w:t>Chairman</w:t>
      </w:r>
    </w:p>
    <w:sectPr w:rsidR="00D57279" w:rsidSect="007F05C7">
      <w:headerReference w:type="default" r:id="rId13"/>
      <w:footerReference w:type="defaul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532" w:rsidRDefault="00FD2532" w:rsidP="00D9435B">
      <w:r>
        <w:separator/>
      </w:r>
    </w:p>
  </w:endnote>
  <w:endnote w:type="continuationSeparator" w:id="0">
    <w:p w:rsidR="00FD2532" w:rsidRDefault="00FD2532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36104D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36104D" w:rsidRPr="0083399D">
      <w:rPr>
        <w:rFonts w:ascii="Arial" w:hAnsi="Arial" w:cs="Arial"/>
      </w:rPr>
      <w:fldChar w:fldCharType="separate"/>
    </w:r>
    <w:r w:rsidR="00513ECE">
      <w:rPr>
        <w:rFonts w:ascii="Arial" w:hAnsi="Arial" w:cs="Arial"/>
        <w:noProof/>
      </w:rPr>
      <w:t>1</w:t>
    </w:r>
    <w:r w:rsidR="0036104D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513ECE" w:rsidRPr="00513ECE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532" w:rsidRDefault="00FD2532" w:rsidP="00D9435B">
      <w:r>
        <w:separator/>
      </w:r>
    </w:p>
  </w:footnote>
  <w:footnote w:type="continuationSeparator" w:id="0">
    <w:p w:rsidR="00FD2532" w:rsidRDefault="00FD2532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181471"/>
    <w:rsid w:val="00191D22"/>
    <w:rsid w:val="001B5D91"/>
    <w:rsid w:val="001C30D5"/>
    <w:rsid w:val="00211B63"/>
    <w:rsid w:val="00216D13"/>
    <w:rsid w:val="002609EE"/>
    <w:rsid w:val="002676F5"/>
    <w:rsid w:val="00297B33"/>
    <w:rsid w:val="002F5958"/>
    <w:rsid w:val="003050B4"/>
    <w:rsid w:val="0033404E"/>
    <w:rsid w:val="003354CE"/>
    <w:rsid w:val="003441CC"/>
    <w:rsid w:val="00347478"/>
    <w:rsid w:val="0035786E"/>
    <w:rsid w:val="0036058F"/>
    <w:rsid w:val="0036104D"/>
    <w:rsid w:val="003D5716"/>
    <w:rsid w:val="004050E6"/>
    <w:rsid w:val="004124A2"/>
    <w:rsid w:val="00451D22"/>
    <w:rsid w:val="004950B1"/>
    <w:rsid w:val="00496565"/>
    <w:rsid w:val="004D1743"/>
    <w:rsid w:val="00503C30"/>
    <w:rsid w:val="00513ECE"/>
    <w:rsid w:val="00516885"/>
    <w:rsid w:val="00521B98"/>
    <w:rsid w:val="00551F4D"/>
    <w:rsid w:val="00571482"/>
    <w:rsid w:val="005A5AE7"/>
    <w:rsid w:val="005B115B"/>
    <w:rsid w:val="006017EC"/>
    <w:rsid w:val="00610CBA"/>
    <w:rsid w:val="00620AA5"/>
    <w:rsid w:val="00631480"/>
    <w:rsid w:val="00693CC3"/>
    <w:rsid w:val="006C71B0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B76CB"/>
    <w:rsid w:val="008D5477"/>
    <w:rsid w:val="008F290E"/>
    <w:rsid w:val="0091037B"/>
    <w:rsid w:val="00911477"/>
    <w:rsid w:val="00912D71"/>
    <w:rsid w:val="00913CAE"/>
    <w:rsid w:val="00922548"/>
    <w:rsid w:val="00993435"/>
    <w:rsid w:val="009A7E12"/>
    <w:rsid w:val="009F0351"/>
    <w:rsid w:val="00A61734"/>
    <w:rsid w:val="00A75446"/>
    <w:rsid w:val="00B22603"/>
    <w:rsid w:val="00B703A5"/>
    <w:rsid w:val="00B837B4"/>
    <w:rsid w:val="00B83A69"/>
    <w:rsid w:val="00BB5244"/>
    <w:rsid w:val="00BB6E0D"/>
    <w:rsid w:val="00BC2B68"/>
    <w:rsid w:val="00BC66FB"/>
    <w:rsid w:val="00BE7AFE"/>
    <w:rsid w:val="00C04D8B"/>
    <w:rsid w:val="00C15BAD"/>
    <w:rsid w:val="00C27662"/>
    <w:rsid w:val="00C620A0"/>
    <w:rsid w:val="00C67710"/>
    <w:rsid w:val="00C76D35"/>
    <w:rsid w:val="00CA135C"/>
    <w:rsid w:val="00CC0049"/>
    <w:rsid w:val="00D42EDA"/>
    <w:rsid w:val="00D57279"/>
    <w:rsid w:val="00D9435B"/>
    <w:rsid w:val="00DA185D"/>
    <w:rsid w:val="00DA65AB"/>
    <w:rsid w:val="00DC45D8"/>
    <w:rsid w:val="00DD314A"/>
    <w:rsid w:val="00DE4DB9"/>
    <w:rsid w:val="00DF6ED5"/>
    <w:rsid w:val="00E00EF0"/>
    <w:rsid w:val="00E01FEA"/>
    <w:rsid w:val="00E06E1E"/>
    <w:rsid w:val="00E723B7"/>
    <w:rsid w:val="00EA0019"/>
    <w:rsid w:val="00EB16B6"/>
    <w:rsid w:val="00EB1C87"/>
    <w:rsid w:val="00EE7092"/>
    <w:rsid w:val="00EF607B"/>
    <w:rsid w:val="00F11466"/>
    <w:rsid w:val="00F12615"/>
    <w:rsid w:val="00F9024E"/>
    <w:rsid w:val="00FD21F3"/>
    <w:rsid w:val="00FD2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Titre1">
    <w:name w:val="heading 1"/>
    <w:next w:val="Normal"/>
    <w:link w:val="Titre1C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Titre2">
    <w:name w:val="heading 2"/>
    <w:basedOn w:val="Titre1"/>
    <w:next w:val="Normal"/>
    <w:link w:val="Titre2C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C4CB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C4CB6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C4CB6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C4CB6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C4CB6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C4CB6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C4CB6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e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e2">
    <w:name w:val="List 2"/>
    <w:basedOn w:val="Liste"/>
    <w:rsid w:val="000C4CB6"/>
    <w:pPr>
      <w:ind w:left="851"/>
    </w:pPr>
  </w:style>
  <w:style w:type="paragraph" w:customStyle="1" w:styleId="B20">
    <w:name w:val="B2"/>
    <w:basedOn w:val="Liste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e3">
    <w:name w:val="List 3"/>
    <w:basedOn w:val="Liste2"/>
    <w:rsid w:val="000C4CB6"/>
    <w:pPr>
      <w:ind w:left="1135"/>
    </w:pPr>
  </w:style>
  <w:style w:type="paragraph" w:customStyle="1" w:styleId="B30">
    <w:name w:val="B3"/>
    <w:basedOn w:val="Liste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e4">
    <w:name w:val="List 4"/>
    <w:basedOn w:val="Liste3"/>
    <w:rsid w:val="000C4CB6"/>
    <w:pPr>
      <w:ind w:left="1418"/>
    </w:pPr>
  </w:style>
  <w:style w:type="paragraph" w:customStyle="1" w:styleId="B4">
    <w:name w:val="B4"/>
    <w:basedOn w:val="Liste4"/>
    <w:rsid w:val="000C4CB6"/>
    <w:pPr>
      <w:ind w:left="2098" w:hanging="454"/>
    </w:pPr>
  </w:style>
  <w:style w:type="paragraph" w:styleId="Liste5">
    <w:name w:val="List 5"/>
    <w:basedOn w:val="Liste4"/>
    <w:rsid w:val="000C4CB6"/>
    <w:pPr>
      <w:ind w:left="1702"/>
    </w:pPr>
  </w:style>
  <w:style w:type="paragraph" w:customStyle="1" w:styleId="B5">
    <w:name w:val="B5"/>
    <w:basedOn w:val="Liste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En-tte">
    <w:name w:val="header"/>
    <w:link w:val="En-tteC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En-tteCar">
    <w:name w:val="En-tête Car"/>
    <w:basedOn w:val="Policepardfaut"/>
    <w:link w:val="En-tte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Pieddepage">
    <w:name w:val="footer"/>
    <w:basedOn w:val="En-tte"/>
    <w:link w:val="PieddepageCar"/>
    <w:rsid w:val="000C4CB6"/>
    <w:pPr>
      <w:jc w:val="center"/>
    </w:pPr>
    <w:rPr>
      <w:i/>
    </w:rPr>
  </w:style>
  <w:style w:type="character" w:customStyle="1" w:styleId="PieddepageCar">
    <w:name w:val="Pied de page Car"/>
    <w:basedOn w:val="Policepardfaut"/>
    <w:link w:val="Pieddepage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Appelnotedebasdep">
    <w:name w:val="footnote reference"/>
    <w:basedOn w:val="Policepardfaut"/>
    <w:semiHidden/>
    <w:rsid w:val="000C4CB6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0C4CB6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Titre1Car">
    <w:name w:val="Titre 1 Car"/>
    <w:basedOn w:val="Policepardfaut"/>
    <w:link w:val="Titre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Titre2Car">
    <w:name w:val="Titre 2 Car"/>
    <w:basedOn w:val="Policepardfaut"/>
    <w:link w:val="Titre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Titre3Car">
    <w:name w:val="Titre 3 Car"/>
    <w:basedOn w:val="Policepardfaut"/>
    <w:link w:val="Titre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Titre4Car">
    <w:name w:val="Titre 4 Car"/>
    <w:basedOn w:val="Policepardfaut"/>
    <w:link w:val="Titre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Titre5Car">
    <w:name w:val="Titre 5 Car"/>
    <w:basedOn w:val="Policepardfaut"/>
    <w:link w:val="Titre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Titre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basedOn w:val="Policepardfaut"/>
    <w:link w:val="Titre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Titre7Car">
    <w:name w:val="Titre 7 Car"/>
    <w:basedOn w:val="Policepardfaut"/>
    <w:link w:val="Titre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Titre8Car">
    <w:name w:val="Titre 8 Car"/>
    <w:basedOn w:val="Policepardfaut"/>
    <w:link w:val="Titre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Titre9Car">
    <w:name w:val="Titre 9 Car"/>
    <w:basedOn w:val="Policepardfaut"/>
    <w:link w:val="Titre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epuces">
    <w:name w:val="List Bullet"/>
    <w:basedOn w:val="Liste"/>
    <w:rsid w:val="000C4CB6"/>
  </w:style>
  <w:style w:type="paragraph" w:styleId="Listepuces2">
    <w:name w:val="List Bullet 2"/>
    <w:basedOn w:val="Listepuces"/>
    <w:rsid w:val="000C4CB6"/>
    <w:pPr>
      <w:ind w:left="851"/>
    </w:pPr>
  </w:style>
  <w:style w:type="paragraph" w:styleId="Listepuces3">
    <w:name w:val="List Bullet 3"/>
    <w:basedOn w:val="Listepuces2"/>
    <w:rsid w:val="000C4CB6"/>
    <w:pPr>
      <w:ind w:left="1135"/>
    </w:pPr>
  </w:style>
  <w:style w:type="paragraph" w:styleId="Listepuces4">
    <w:name w:val="List Bullet 4"/>
    <w:basedOn w:val="Listepuces3"/>
    <w:rsid w:val="000C4CB6"/>
    <w:pPr>
      <w:ind w:left="1418"/>
    </w:pPr>
  </w:style>
  <w:style w:type="paragraph" w:styleId="Listepuces5">
    <w:name w:val="List Bullet 5"/>
    <w:basedOn w:val="Listepuces4"/>
    <w:rsid w:val="000C4CB6"/>
    <w:pPr>
      <w:ind w:left="1702"/>
    </w:pPr>
  </w:style>
  <w:style w:type="paragraph" w:styleId="Listenumros">
    <w:name w:val="List Number"/>
    <w:basedOn w:val="Liste"/>
    <w:rsid w:val="000C4CB6"/>
  </w:style>
  <w:style w:type="paragraph" w:styleId="Listenumros2">
    <w:name w:val="List Number 2"/>
    <w:basedOn w:val="Listenumros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M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M2">
    <w:name w:val="toc 2"/>
    <w:basedOn w:val="TM1"/>
    <w:semiHidden/>
    <w:rsid w:val="000C4CB6"/>
    <w:pPr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rsid w:val="000C4CB6"/>
    <w:pPr>
      <w:ind w:left="1134" w:hanging="1134"/>
    </w:pPr>
  </w:style>
  <w:style w:type="paragraph" w:styleId="TM4">
    <w:name w:val="toc 4"/>
    <w:basedOn w:val="TM3"/>
    <w:semiHidden/>
    <w:rsid w:val="000C4CB6"/>
    <w:pPr>
      <w:ind w:left="1418" w:hanging="1418"/>
    </w:pPr>
  </w:style>
  <w:style w:type="paragraph" w:styleId="TM5">
    <w:name w:val="toc 5"/>
    <w:basedOn w:val="TM4"/>
    <w:semiHidden/>
    <w:rsid w:val="000C4CB6"/>
    <w:pPr>
      <w:ind w:left="1701" w:hanging="1701"/>
    </w:pPr>
  </w:style>
  <w:style w:type="paragraph" w:styleId="TM6">
    <w:name w:val="toc 6"/>
    <w:basedOn w:val="TM5"/>
    <w:next w:val="Normal"/>
    <w:semiHidden/>
    <w:rsid w:val="000C4CB6"/>
    <w:pPr>
      <w:ind w:left="1985" w:hanging="1985"/>
    </w:pPr>
  </w:style>
  <w:style w:type="paragraph" w:styleId="TM7">
    <w:name w:val="toc 7"/>
    <w:basedOn w:val="TM6"/>
    <w:next w:val="Normal"/>
    <w:semiHidden/>
    <w:rsid w:val="000C4CB6"/>
    <w:pPr>
      <w:ind w:left="2268" w:hanging="2268"/>
    </w:pPr>
  </w:style>
  <w:style w:type="paragraph" w:styleId="TM8">
    <w:name w:val="toc 8"/>
    <w:basedOn w:val="TM1"/>
    <w:semiHidden/>
    <w:rsid w:val="000C4CB6"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rsid w:val="000C4CB6"/>
    <w:pPr>
      <w:ind w:left="1418" w:hanging="1418"/>
    </w:pPr>
  </w:style>
  <w:style w:type="paragraph" w:customStyle="1" w:styleId="TT">
    <w:name w:val="TT"/>
    <w:basedOn w:val="Titre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Lienhypertexte">
    <w:name w:val="Hyperlink"/>
    <w:basedOn w:val="Policepardfau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8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dier.marquet@orange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irko.Cano@etsi.org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anmichel.cornily@orang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hristian.toche@huawe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homas.tovinger@ericsson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9E1CD-BDF3-4E95-8DF0-221B00217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11</cp:lastModifiedBy>
  <cp:revision>2</cp:revision>
  <cp:lastPrinted>2010-12-06T15:51:00Z</cp:lastPrinted>
  <dcterms:created xsi:type="dcterms:W3CDTF">2016-03-29T09:01:00Z</dcterms:created>
  <dcterms:modified xsi:type="dcterms:W3CDTF">2016-03-29T09:01:00Z</dcterms:modified>
</cp:coreProperties>
</file>